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3B" w:rsidRDefault="00675F39">
      <w:r w:rsidRPr="00675F39">
        <w:rPr>
          <w:noProof/>
        </w:rPr>
        <w:drawing>
          <wp:inline distT="0" distB="0" distL="0" distR="0">
            <wp:extent cx="4588829" cy="3651675"/>
            <wp:effectExtent l="0" t="0" r="2540" b="6350"/>
            <wp:docPr id="1" name="Picture 1" descr="C:\Users\Ali\Dropbox\farnamnorouzi\Volume 24(1)\10-Preparation and In VitroEx Vivo Evaluation of Bucco‐adhesive Discs of an Anti‐Parkinson\New folder\New folder\Fig S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ropbox\farnamnorouzi\Volume 24(1)\10-Preparation and In VitroEx Vivo Evaluation of Bucco‐adhesive Discs of an Anti‐Parkinson\New folder\New folder\Fig S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2" b="1757"/>
                    <a:stretch/>
                  </pic:blipFill>
                  <pic:spPr bwMode="auto">
                    <a:xfrm>
                      <a:off x="0" y="0"/>
                      <a:ext cx="4600781" cy="366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F39" w:rsidRPr="00675F39" w:rsidRDefault="00675F39" w:rsidP="00675F39">
      <w:pPr>
        <w:jc w:val="lowKashida"/>
        <w:rPr>
          <w:rFonts w:asciiTheme="majorBidi" w:hAnsiTheme="majorBidi" w:cstheme="majorBidi"/>
          <w:color w:val="000000"/>
          <w:lang w:bidi="fa-IR"/>
        </w:rPr>
      </w:pPr>
      <w:r w:rsidRPr="00675F39">
        <w:rPr>
          <w:rFonts w:asciiTheme="majorBidi" w:hAnsiTheme="majorBidi" w:cstheme="majorBidi"/>
          <w:b/>
          <w:bCs/>
          <w:color w:val="000000"/>
          <w:lang w:bidi="fa-IR"/>
        </w:rPr>
        <w:t>Figure S1.</w:t>
      </w:r>
      <w:r w:rsidRPr="00675F39">
        <w:rPr>
          <w:rFonts w:asciiTheme="majorBidi" w:hAnsiTheme="majorBidi" w:cstheme="majorBidi"/>
          <w:color w:val="000000"/>
          <w:lang w:bidi="fa-IR"/>
        </w:rPr>
        <w:t xml:space="preserve"> A)</w:t>
      </w:r>
      <w:r w:rsidRPr="00675F39">
        <w:rPr>
          <w:rFonts w:asciiTheme="majorBidi" w:hAnsiTheme="majorBidi" w:cstheme="majorBidi"/>
          <w:b/>
          <w:bCs/>
          <w:color w:val="000000"/>
          <w:lang w:bidi="fa-IR"/>
        </w:rPr>
        <w:t xml:space="preserve"> </w:t>
      </w:r>
      <w:r w:rsidRPr="00675F39">
        <w:rPr>
          <w:rFonts w:asciiTheme="majorBidi" w:hAnsiTheme="majorBidi" w:cstheme="majorBidi"/>
          <w:color w:val="000000"/>
          <w:lang w:bidi="fa-IR"/>
        </w:rPr>
        <w:t xml:space="preserve">Effect of the concentration of HPMC polymer on the encapsulation efficiency (●) and the drug loading </w:t>
      </w:r>
      <w:r w:rsidRPr="00675F39">
        <w:rPr>
          <w:rFonts w:asciiTheme="majorBidi" w:hAnsiTheme="majorBidi" w:cstheme="majorBidi"/>
          <w:color w:val="000000"/>
        </w:rPr>
        <w:t>(■  ), B) effect of particle size on the encapsulation efficiency (</w:t>
      </w:r>
      <w:r w:rsidRPr="00675F39">
        <w:rPr>
          <w:rFonts w:asciiTheme="majorBidi" w:hAnsiTheme="majorBidi" w:cstheme="majorBidi"/>
          <w:color w:val="000000"/>
          <w:lang w:bidi="fa-IR"/>
        </w:rPr>
        <w:t>●</w:t>
      </w:r>
      <w:r w:rsidRPr="00675F39">
        <w:rPr>
          <w:rFonts w:asciiTheme="majorBidi" w:hAnsiTheme="majorBidi" w:cstheme="majorBidi"/>
          <w:color w:val="000000"/>
        </w:rPr>
        <w:t xml:space="preserve"> ) and drug loading(■  </w:t>
      </w:r>
      <w:r w:rsidRPr="00675F39">
        <w:rPr>
          <w:rFonts w:asciiTheme="majorBidi" w:hAnsiTheme="majorBidi" w:cstheme="majorBidi"/>
          <w:color w:val="000000"/>
          <w:lang w:bidi="fa-IR"/>
        </w:rPr>
        <w:t>).</w:t>
      </w:r>
    </w:p>
    <w:p w:rsidR="00675F39" w:rsidRDefault="00675F39"/>
    <w:p w:rsidR="00675F39" w:rsidRDefault="00675F39"/>
    <w:p w:rsidR="00675F39" w:rsidRDefault="00675F39"/>
    <w:p w:rsidR="00675F39" w:rsidRDefault="00675F39">
      <w:r w:rsidRPr="00675F39">
        <w:rPr>
          <w:noProof/>
        </w:rPr>
        <w:lastRenderedPageBreak/>
        <w:drawing>
          <wp:inline distT="0" distB="0" distL="0" distR="0">
            <wp:extent cx="5943592" cy="3433207"/>
            <wp:effectExtent l="0" t="0" r="635" b="0"/>
            <wp:docPr id="4" name="Picture 4" descr="C:\Users\Ali\Dropbox\farnamnorouzi\Volume 24(1)\10-Preparation and In VitroEx Vivo Evaluation of Bucco‐adhesive Discs of an Anti‐Parkinson\New folder\New folder\Fiug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\Dropbox\farnamnorouzi\Volume 24(1)\10-Preparation and In VitroEx Vivo Evaluation of Bucco‐adhesive Discs of an Anti‐Parkinson\New folder\New folder\Fiug 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6"/>
                    <a:stretch/>
                  </pic:blipFill>
                  <pic:spPr bwMode="auto">
                    <a:xfrm>
                      <a:off x="0" y="0"/>
                      <a:ext cx="5943600" cy="343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F39" w:rsidRPr="00675F39" w:rsidRDefault="00675F39" w:rsidP="00675F3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5F39">
        <w:rPr>
          <w:rFonts w:asciiTheme="majorBidi" w:hAnsiTheme="majorBidi" w:cstheme="majorBidi"/>
          <w:b/>
          <w:bCs/>
          <w:sz w:val="24"/>
          <w:szCs w:val="24"/>
        </w:rPr>
        <w:t xml:space="preserve">Figure S2. </w:t>
      </w:r>
      <w:r w:rsidRPr="00675F39">
        <w:rPr>
          <w:rFonts w:asciiTheme="majorBidi" w:hAnsiTheme="majorBidi" w:cstheme="majorBidi"/>
          <w:sz w:val="24"/>
          <w:szCs w:val="24"/>
        </w:rPr>
        <w:t xml:space="preserve">DSC </w:t>
      </w:r>
      <w:proofErr w:type="spellStart"/>
      <w:r w:rsidRPr="00675F39">
        <w:rPr>
          <w:rFonts w:asciiTheme="majorBidi" w:hAnsiTheme="majorBidi" w:cstheme="majorBidi"/>
          <w:sz w:val="24"/>
          <w:szCs w:val="24"/>
        </w:rPr>
        <w:t>thermogram</w:t>
      </w:r>
      <w:proofErr w:type="spellEnd"/>
      <w:r w:rsidRPr="00675F39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75F39">
        <w:rPr>
          <w:rFonts w:asciiTheme="majorBidi" w:hAnsiTheme="majorBidi" w:cstheme="majorBidi"/>
          <w:sz w:val="24"/>
          <w:szCs w:val="24"/>
        </w:rPr>
        <w:t>selegiline</w:t>
      </w:r>
      <w:proofErr w:type="spellEnd"/>
      <w:r w:rsidRPr="00675F39">
        <w:rPr>
          <w:rFonts w:asciiTheme="majorBidi" w:hAnsiTheme="majorBidi" w:cstheme="majorBidi"/>
          <w:sz w:val="24"/>
          <w:szCs w:val="24"/>
        </w:rPr>
        <w:t xml:space="preserve"> (a), HPMC (b), physical mixture F1 (c), F1 (d), F2 (e) and F3 (f).</w:t>
      </w:r>
    </w:p>
    <w:p w:rsidR="00675F39" w:rsidRDefault="00675F39"/>
    <w:p w:rsidR="00675F39" w:rsidRDefault="00675F39"/>
    <w:p w:rsidR="00675F39" w:rsidRDefault="00675F39">
      <w:r w:rsidRPr="00675F39">
        <w:rPr>
          <w:noProof/>
        </w:rPr>
        <w:lastRenderedPageBreak/>
        <w:drawing>
          <wp:inline distT="0" distB="0" distL="0" distR="0">
            <wp:extent cx="5943120" cy="3848334"/>
            <wp:effectExtent l="0" t="0" r="635" b="0"/>
            <wp:docPr id="3" name="Picture 3" descr="C:\Users\Ali\Dropbox\farnamnorouzi\Volume 24(1)\10-Preparation and In VitroEx Vivo Evaluation of Bucco‐adhesive Discs of an Anti‐Parkinson\New folder\New folder\Fig 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\Dropbox\farnamnorouzi\Volume 24(1)\10-Preparation and In VitroEx Vivo Evaluation of Bucco‐adhesive Discs of an Anti‐Parkinson\New folder\New folder\Fig S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7"/>
                    <a:stretch/>
                  </pic:blipFill>
                  <pic:spPr bwMode="auto">
                    <a:xfrm>
                      <a:off x="0" y="0"/>
                      <a:ext cx="5943600" cy="38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F39" w:rsidRPr="00675F39" w:rsidRDefault="00675F39" w:rsidP="00675F3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675F39">
        <w:rPr>
          <w:rFonts w:asciiTheme="majorBidi" w:hAnsiTheme="majorBidi" w:cstheme="majorBidi"/>
          <w:b/>
          <w:bCs/>
          <w:sz w:val="24"/>
          <w:szCs w:val="24"/>
        </w:rPr>
        <w:t>Figure S3.</w:t>
      </w:r>
      <w:r w:rsidRPr="00675F39">
        <w:rPr>
          <w:rFonts w:asciiTheme="majorBidi" w:hAnsiTheme="majorBidi" w:cstheme="majorBidi"/>
          <w:sz w:val="24"/>
          <w:szCs w:val="24"/>
        </w:rPr>
        <w:t xml:space="preserve"> FTIR spectra of </w:t>
      </w:r>
      <w:proofErr w:type="spellStart"/>
      <w:r w:rsidRPr="00675F39">
        <w:rPr>
          <w:rFonts w:asciiTheme="majorBidi" w:hAnsiTheme="majorBidi" w:cstheme="majorBidi"/>
          <w:sz w:val="24"/>
          <w:szCs w:val="24"/>
        </w:rPr>
        <w:t>selegiline</w:t>
      </w:r>
      <w:proofErr w:type="spellEnd"/>
      <w:r w:rsidRPr="00675F39">
        <w:rPr>
          <w:rFonts w:asciiTheme="majorBidi" w:hAnsiTheme="majorBidi" w:cstheme="majorBidi"/>
          <w:sz w:val="24"/>
          <w:szCs w:val="24"/>
        </w:rPr>
        <w:t xml:space="preserve"> hydrochloride (a), </w:t>
      </w:r>
      <w:proofErr w:type="spellStart"/>
      <w:r w:rsidRPr="00675F39">
        <w:rPr>
          <w:rFonts w:asciiTheme="majorBidi" w:hAnsiTheme="majorBidi" w:cstheme="majorBidi"/>
          <w:sz w:val="24"/>
          <w:szCs w:val="24"/>
        </w:rPr>
        <w:t>hydroxypropylmethyl</w:t>
      </w:r>
      <w:proofErr w:type="spellEnd"/>
      <w:r w:rsidRPr="00675F39">
        <w:rPr>
          <w:rFonts w:asciiTheme="majorBidi" w:hAnsiTheme="majorBidi" w:cstheme="majorBidi"/>
          <w:sz w:val="24"/>
          <w:szCs w:val="24"/>
        </w:rPr>
        <w:t xml:space="preserve"> cellulose (b), span 80 (c), physical mixture F1 (d),  physical Mixture F2 (e), physical Mixture F3 (f), F1 (g), F2 (h) and </w:t>
      </w:r>
      <w:r w:rsidRPr="00675F39">
        <w:rPr>
          <w:rFonts w:asciiTheme="majorBidi" w:hAnsiTheme="majorBidi" w:cstheme="majorBidi"/>
          <w:sz w:val="24"/>
          <w:szCs w:val="24"/>
          <w:highlight w:val="yellow"/>
        </w:rPr>
        <w:t>F3 (</w:t>
      </w:r>
      <w:proofErr w:type="spellStart"/>
      <w:r w:rsidRPr="00675F39">
        <w:rPr>
          <w:rFonts w:asciiTheme="majorBidi" w:hAnsiTheme="majorBidi" w:cstheme="majorBidi"/>
          <w:sz w:val="24"/>
          <w:szCs w:val="24"/>
          <w:highlight w:val="yellow"/>
        </w:rPr>
        <w:t>i</w:t>
      </w:r>
      <w:proofErr w:type="spellEnd"/>
      <w:r w:rsidRPr="00675F39">
        <w:rPr>
          <w:rFonts w:asciiTheme="majorBidi" w:hAnsiTheme="majorBidi" w:cstheme="majorBidi"/>
          <w:sz w:val="24"/>
          <w:szCs w:val="24"/>
          <w:highlight w:val="yellow"/>
        </w:rPr>
        <w:t>).</w:t>
      </w:r>
    </w:p>
    <w:bookmarkEnd w:id="0"/>
    <w:p w:rsidR="00675F39" w:rsidRDefault="00675F39"/>
    <w:sectPr w:rsidR="0067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A5"/>
    <w:rsid w:val="0033333B"/>
    <w:rsid w:val="00427FA5"/>
    <w:rsid w:val="005B5986"/>
    <w:rsid w:val="006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7673E-A1BB-4CE2-BA10-88C72EDF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2018-02-21T19:49:00Z</dcterms:created>
  <dcterms:modified xsi:type="dcterms:W3CDTF">2018-02-21T20:01:00Z</dcterms:modified>
</cp:coreProperties>
</file>